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附件1</w:t>
      </w:r>
    </w:p>
    <w:p>
      <w:pPr>
        <w:adjustRightInd w:val="0"/>
        <w:snapToGrid w:val="0"/>
        <w:jc w:val="center"/>
        <w:rPr>
          <w:rFonts w:ascii="方正小标宋简体" w:hAnsi="黑体" w:eastAsia="方正小标宋简体"/>
          <w:color w:val="000000"/>
          <w:spacing w:val="-12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pacing w:val="-12"/>
          <w:sz w:val="44"/>
          <w:szCs w:val="44"/>
        </w:rPr>
        <w:t>河南省2019年高职单招院校名单</w:t>
      </w:r>
    </w:p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215"/>
        <w:gridCol w:w="3870"/>
        <w:gridCol w:w="30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楷体" w:eastAsia="黑体" w:cs="宋体"/>
                <w:color w:val="000000"/>
                <w:spacing w:val="-12"/>
                <w:sz w:val="24"/>
              </w:rPr>
            </w:pPr>
            <w:r>
              <w:rPr>
                <w:rFonts w:hint="eastAsia" w:ascii="黑体" w:hAnsi="楷体" w:eastAsia="黑体" w:cs="宋体"/>
                <w:color w:val="000000"/>
                <w:spacing w:val="-12"/>
                <w:sz w:val="24"/>
              </w:rPr>
              <w:t>序号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楷体" w:eastAsia="黑体" w:cs="宋体"/>
                <w:color w:val="000000"/>
                <w:spacing w:val="-12"/>
                <w:sz w:val="24"/>
              </w:rPr>
            </w:pPr>
            <w:r>
              <w:rPr>
                <w:rFonts w:hint="eastAsia" w:ascii="黑体" w:hAnsi="楷体" w:eastAsia="黑体" w:cs="宋体"/>
                <w:color w:val="000000"/>
                <w:spacing w:val="-12"/>
                <w:sz w:val="24"/>
              </w:rPr>
              <w:t>高校代码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楷体" w:eastAsia="黑体" w:cs="宋体"/>
                <w:color w:val="000000"/>
                <w:spacing w:val="-12"/>
                <w:sz w:val="24"/>
              </w:rPr>
            </w:pPr>
            <w:r>
              <w:rPr>
                <w:rFonts w:hint="eastAsia" w:ascii="黑体" w:hAnsi="楷体" w:eastAsia="黑体" w:cs="宋体"/>
                <w:color w:val="000000"/>
                <w:spacing w:val="-12"/>
                <w:sz w:val="24"/>
              </w:rPr>
              <w:t>高校名称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楷体" w:eastAsia="黑体" w:cs="宋体"/>
                <w:color w:val="000000"/>
                <w:spacing w:val="-12"/>
                <w:sz w:val="24"/>
              </w:rPr>
            </w:pPr>
            <w:r>
              <w:rPr>
                <w:rFonts w:hint="eastAsia" w:ascii="黑体" w:hAnsi="楷体" w:eastAsia="黑体" w:cs="宋体"/>
                <w:color w:val="000000"/>
                <w:spacing w:val="-12"/>
                <w:sz w:val="24"/>
              </w:rPr>
              <w:t>招生咨询电话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仿宋" w:eastAsia="黑体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2"/>
                <w:sz w:val="24"/>
              </w:rPr>
              <w:t>高职高专院校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01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10824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河南职业技术学院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0371-65687733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02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10835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漯河职业技术学院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0395-5983516</w:t>
            </w: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（2127856）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03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10842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三门峡职业技术学院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0398-2183558</w:t>
            </w: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（2168881）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04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10843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郑州铁路职业技术学院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0371-6699310</w:t>
            </w: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5（66901341）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05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11069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开封大学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0371-23655001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06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11522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焦作大学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0391-2989911</w:t>
            </w: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（2989922）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07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11787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濮阳职业技术学院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0393-4677777</w:t>
            </w: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（4677829）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08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11828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郑州电力高等专科学校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0371-62275026</w:t>
            </w: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（62275025）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09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11967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焦作师范高等专科学校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0391-3593980</w:t>
            </w: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（3721211）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10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12058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黄河水利职业技术学院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</w:t>
            </w: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22225678（</w:t>
            </w: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23662366</w:t>
            </w: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11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12067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许昌职业技术学院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0374-2276888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12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12581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河南工业和信息化职业学院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0391-8767021</w:t>
            </w: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（8767022）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13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12582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河南水利与环境职业学院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0371-65821035（65821077）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14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12745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商丘职业技术学院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0370-3182222（3183333）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15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12748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平顶山工业职业技术学院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0375-2066462（7023572）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16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12750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周口职业技术学院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0394-8693098（8693081）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17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12768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济源职业技术学院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0391-6636611（6636622）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18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12793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鹤壁职业技术学院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0392-3352516（3338711）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19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12794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河南工业职业技术学院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0377-63270276（63210238）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20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12948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郑州澍青医学高等专科学校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0371-67673330（67673329）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21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13499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河南检察职业学院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0371-69970111（66537772）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22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13564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河南质量工程职业学院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0375-7662111（7662112）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23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13565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郑州信息科技职业学院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0371-69301010（58525630）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24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13780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漯河医学高等专科学校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0395-2924139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25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13782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商丘医学高等专科学校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0370-3251006（3270000）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26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13784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信阳职业技术学院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0376-6280808（6280183）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27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13785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嵩山少林武术职业学院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0371-62809555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28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13786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郑州工业安全职业学院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0371-62519900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29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13787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永城职业学院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0370-5172822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30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13788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河南经贸职业学院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0371-86661272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31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13789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河南交通职业技术学院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0371-68858012（60868272）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32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13790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河南农业职业学院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0371-62199001（62319666）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33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13791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郑州旅游职业学院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0371-61130064（61130065）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34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13792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郑州职业技术学院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0371-64961768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35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13885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河南信息统计职业学院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0371-86120072(86120071)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36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13889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河南林业职业学院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0379-63963507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（</w:t>
            </w: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63508389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37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13936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河南工业贸易职业学院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0371-60987001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（</w:t>
            </w: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60987002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38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14062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郑州电力职业技术学院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0371－62111111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39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14169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周口科技职业学院（准备升格更名）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0394-8385111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40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14181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河南建筑职业技术学院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0371-67875029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（</w:t>
            </w: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55171265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41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14233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漯河食品职业学院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0395-5831369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42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14235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郑州城市职业学院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0371-68506666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43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14243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安阳职业技术学院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0372-2102226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（</w:t>
            </w: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2521222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44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14245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新乡职业技术学院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0373－3720999（3720555）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45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14251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驻马店职业技术学院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0396-2869986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46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14300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焦作工贸职业学院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0391-5282031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47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14302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郑州理工职业学院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0371-56657088（56657099）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48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14303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郑州信息工程职业学院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0371-64962567（64962019）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49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14305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长垣烹饪职业技术学院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0373-8872228（8892228）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50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14306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开封文化艺术职业学院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0371-22861199（22861166）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51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14307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河南应用技术职业学院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0371-67842026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52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14308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河南艺术职业学院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0371-60867529（60867601）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53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14348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河南机电职业学院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0371-85901686（85901016）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54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14349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河南护理职业学院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0372-5365811（2294330）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55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14350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许昌电气职业学院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0374-3189961（3189963）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56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14351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信阳涉外职业技术学院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0376-2798366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57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14352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鹤壁汽车工程职业学院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0392-3221100（3221020）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58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14353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南阳职业学院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0377-60551111</w:t>
            </w: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/60396693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59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14380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郑州商贸旅游职业学院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0371-67789995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60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14382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河南推拿职业学院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0379-65234003</w:t>
            </w: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（65232020）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61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14383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洛阳职业技术学院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0379-62233832（62231122）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62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14405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郑州黄河护理职业学院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0371-67898118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63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14478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郑州财税金融职业学院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0371-53671919（53671616）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64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14479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南阳农业职业学院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0377-63393888（63393999）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65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14480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洛阳科技职业学院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0379-63087788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66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14529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12"/>
                <w:sz w:val="24"/>
              </w:rPr>
              <w:t>鹤壁能源化工职业学院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0392-3209969（3320126）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67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14597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濮阳医学高等专科学校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0393-6915616（6915816）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68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14598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12"/>
                <w:sz w:val="24"/>
              </w:rPr>
              <w:t>驻马店幼儿师范高等专科学校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0396-3589377（3690686）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69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14606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三门峡社会管理职业学院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0398-3808291（3808292）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70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14607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12"/>
                <w:sz w:val="24"/>
              </w:rPr>
              <w:t>河南轻工职业学院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0371-68588948（65319705）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71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14608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河南测绘职业学院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0371-68711439</w:t>
            </w: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（56662015）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72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14634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12"/>
                <w:sz w:val="24"/>
              </w:rPr>
              <w:t>信阳航空职业学院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0376-3717007（3805222）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73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14635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12"/>
                <w:sz w:val="24"/>
              </w:rPr>
              <w:t>郑州卫生健康职业学院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0371-88888081（88888082）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74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14636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12"/>
                <w:sz w:val="24"/>
              </w:rPr>
              <w:t>河南物流职业学院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0371-63878000/15738373636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75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14637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12"/>
                <w:sz w:val="24"/>
              </w:rPr>
              <w:t>河南地矿职业学院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0371-56189111（56189333）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76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50709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12"/>
                <w:sz w:val="24"/>
                <w:lang w:bidi="ar"/>
              </w:rPr>
              <w:t>平顶山职业技术学院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0375-7066098（7066077）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2"/>
                <w:sz w:val="24"/>
              </w:rPr>
              <w:t>本科高校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77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12746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郑州科技学院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0371-56150888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（</w:t>
            </w: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56150999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78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12747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郑州工业应用技术学院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0371-85011888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（</w:t>
            </w: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85017955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79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11329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河南工学院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0373-3691234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80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13497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郑州财经学院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0371-86650005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（</w:t>
            </w: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86650007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81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13498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黄河交通学院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0391-7666711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（</w:t>
            </w: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7666722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82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13500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商丘工学院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0370-3020999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83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13504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安阳学院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0372-2176666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（</w:t>
            </w: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2178888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84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13507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郑州工商学院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0371-85303777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85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14003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商丘学院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0370-3999999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（</w:t>
            </w: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3167999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86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14040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郑州商学院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0371-64561666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87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  <w:t>14654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center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郑州西亚斯学院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pacing w:val="-12"/>
                <w:sz w:val="24"/>
              </w:rPr>
              <w:t>0371-62606666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tbl>
      <w:tblPr>
        <w:tblStyle w:val="3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80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备注</w:t>
            </w:r>
          </w:p>
        </w:tc>
        <w:tc>
          <w:tcPr>
            <w:tcW w:w="8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 xml:space="preserve">考生还可以在2019年2月20日后扫描下方的二维码，登录“河南省普通高校招生章程核定系统”，在“已核定公示”栏中查询高校单招的详细信息。 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859155" cy="859155"/>
                  <wp:effectExtent l="0" t="0" r="17145" b="17145"/>
                  <wp:docPr id="1" name="图片 1" descr="C:\Users\lenovo\Documents\Tencent Files\211882064\Image\C2C\`9F[FI}~JS_%FO0{IC564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lenovo\Documents\Tencent Files\211882064\Image\C2C\`9F[FI}~JS_%FO0{IC564HR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85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87636"/>
    <w:rsid w:val="3C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2019-02-15T08:14:00Z</dcterms:created>
  <dc:creator>Gaмe Оひеr</dc:creator>
  <cp:lastModifiedBy>Gaмe Оひеr</cp:lastModifiedBy>
  <dcterms:modified xsi:type="dcterms:W3CDTF">2019-02-15T08:14:35Z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